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Sebehodnotící formulář pro hráče únikové hry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věk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12 - 18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let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  <w:tab/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Jméno: ________________________________________</w:t>
      </w:r>
    </w:p>
    <w:tbl>
      <w:tblPr>
        <w:tblStyle w:val="Table1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1125"/>
        <w:gridCol w:w="1275"/>
        <w:gridCol w:w="1350"/>
        <w:gridCol w:w="1335"/>
        <w:tblGridChange w:id="0">
          <w:tblGrid>
            <w:gridCol w:w="4395"/>
            <w:gridCol w:w="1125"/>
            <w:gridCol w:w="1275"/>
            <w:gridCol w:w="1350"/>
            <w:gridCol w:w="1335"/>
          </w:tblGrid>
        </w:tblGridChange>
      </w:tblGrid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4. Zcela souhlasím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Spíše souhlasím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Spíše nesouhlasím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Zcela nesouhlasím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09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Mezilidské dovednosti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0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Poslouchal/a jsem a mluvil/a s ostatními hráči, abych hru podpořil/a.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Prezentoval/a jsem své vlastní názory na řešení úkolů.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Spolupráce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Spolupracoval/a jsem a pomáhal/a ostatním.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Měl/a jsem pocit, že jsem přispěl/a k řešení úkolu jako součást skupiny.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Cítil/a jsem se být součástí skupiny.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2C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Řešení problémů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2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31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K řešení problémů jsem využíval/a kreativitu.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Úkoly se občas zdály být náročné.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3B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Měl/a jsem pocit, že jsem k řešení úkolu přispěl/a svými nápady, znalostmi nebo dovednostmi.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Emoční dovednosti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Během hry jsem prožíval/a různé emoční stavy.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Emocionální stav hru ztěžoval nebo usnadňoval.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Únikové hry mě nadchly.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54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Umět se učit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5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5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5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59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Vedl/a jsem si lépe, než jsem očekával/a.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5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5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5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Identifikoval/a jsem své silné stránky.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5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6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Identifikoval/a jsem oblasti, které potřebuji zlepšit.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68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Využil/a jsem znalosti a dovednosti, které jsem se dříve naučil/a.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6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Ze hry jsem měl/a dobrý pocit.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Slovně popište svůj vlastní výkon.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__________________________________________________________________________________________________________</w:t>
      </w:r>
    </w:p>
    <w:p w:rsidR="00000000" w:rsidDel="00000000" w:rsidP="00000000" w:rsidRDefault="00000000" w:rsidRPr="00000000" w14:paraId="00000078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9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 jste se ze hry naučili?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(Původní zdroj: University of Eastern Finland 2021-2022. Tento formulář je z manuálu únikových her, který byl vytvořen jako součást projektu OpenDigiTaito, financovaného Ministerstvem vzdělávání a kultury Finska během akademického roku 2021-2022.  Formulář byl přeložen a upraven Kristiinou Vesama z Humak University of Applied Sciences v r. 2023.)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D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Vzájemná zpětná vazba od dalšího hráče/hráčky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věk</w:t>
      </w: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12-18) </w:t>
        <w:tab/>
      </w:r>
    </w:p>
    <w:p w:rsidR="00000000" w:rsidDel="00000000" w:rsidP="00000000" w:rsidRDefault="00000000" w:rsidRPr="00000000" w14:paraId="00000081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Jméno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: __________________________________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1125"/>
        <w:gridCol w:w="1275"/>
        <w:gridCol w:w="1350"/>
        <w:gridCol w:w="1320"/>
        <w:tblGridChange w:id="0">
          <w:tblGrid>
            <w:gridCol w:w="4395"/>
            <w:gridCol w:w="1125"/>
            <w:gridCol w:w="1275"/>
            <w:gridCol w:w="1350"/>
            <w:gridCol w:w="1320"/>
          </w:tblGrid>
        </w:tblGridChange>
      </w:tblGrid>
      <w:tr>
        <w:trPr>
          <w:cantSplit w:val="0"/>
          <w:trHeight w:val="134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4. Zcela souhlasím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Spíše souhlasím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Spíše nesouhlasím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Zcela nesouhlasím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88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Mezilidské dovednosti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8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8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8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8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8D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Naslouchal/a a diskutoval/a s ostatními hráči, aby pomohl/a hře.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8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8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9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9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92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Podával/a vlastní názory na řešení úkolů.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9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9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9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9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Spolupráce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Spolupracoval/a a pomáhal/a ostatním.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Usnadňoval/a řešení úkolů v rámci skupiny.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Pracoval/a jako součást týmu.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AB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Řešení problémů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A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A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A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AF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B0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Využíval/a kreativitu při řešení problémů.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B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B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B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B4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deded" w:val="clear"/>
          </w:tcPr>
          <w:p w:rsidR="00000000" w:rsidDel="00000000" w:rsidP="00000000" w:rsidRDefault="00000000" w:rsidRPr="00000000" w14:paraId="000000B5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Poskytl/a nám nápady, znalosti nebo dovednosti k řešení úkolu.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B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B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B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B9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0"/>
                <w:szCs w:val="20"/>
                <w:rtl w:val="0"/>
              </w:rPr>
              <w:t xml:space="preserve">Emoční dovednosti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Překonával/a výzvy během hry.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Open Sans" w:cs="Open Sans" w:eastAsia="Open Sans" w:hAnsi="Open Sa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Během hry projevoval různé emoční stavy.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rFonts w:ascii="Open Sans" w:cs="Open Sans" w:eastAsia="Open Sans" w:hAnsi="Open Sans"/>
                <w:sz w:val="18"/>
                <w:szCs w:val="1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18"/>
                <w:szCs w:val="18"/>
                <w:rtl w:val="0"/>
              </w:rPr>
              <w:t xml:space="preserve">Nadchl/a se pro únikové hry.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36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Pochvalte ho/ji. V čem uspěl/a?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0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Osoba, která dávala zpětnou vazbu: ______________________________</w:t>
      </w:r>
    </w:p>
    <w:p w:rsidR="00000000" w:rsidDel="00000000" w:rsidP="00000000" w:rsidRDefault="00000000" w:rsidRPr="00000000" w14:paraId="000000D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(Původní zdroj: University of Eastern Finland 2021-2022. Tento formulář je z manuálu únikových her, který byl vytvořen jako součást projektu OpenDigiTaito, financovaného Ministerstvem vzdělávání a kultury Finska během akademického roku 2021-2022. </w:t>
      </w:r>
      <w:r w:rsidDel="00000000" w:rsidR="00000000" w:rsidRPr="00000000">
        <w:rPr>
          <w:sz w:val="16"/>
          <w:szCs w:val="16"/>
          <w:rtl w:val="0"/>
        </w:rPr>
        <w:t xml:space="preserve"> Formulář byl přeložen a upraven Kristiinou Vesama z 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Humak University of Applied Sciences </w:t>
      </w:r>
      <w:r w:rsidDel="00000000" w:rsidR="00000000" w:rsidRPr="00000000">
        <w:rPr>
          <w:sz w:val="16"/>
          <w:szCs w:val="16"/>
          <w:rtl w:val="0"/>
        </w:rPr>
        <w:t xml:space="preserve">v r. 2023.</w:t>
      </w:r>
      <w:r w:rsidDel="00000000" w:rsidR="00000000" w:rsidRPr="00000000">
        <w:rPr>
          <w:rFonts w:ascii="Open Sans" w:cs="Open Sans" w:eastAsia="Open Sans" w:hAnsi="Open Sans"/>
          <w:sz w:val="14"/>
          <w:szCs w:val="14"/>
          <w:rtl w:val="0"/>
        </w:rPr>
        <w:t xml:space="preserve">)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9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08709" cy="341674"/>
          <wp:effectExtent b="0" l="0" r="0" t="0"/>
          <wp:docPr descr="Kuva, joka sisältää kohteen teksti&#10;&#10;Kuvaus luotu automaattisesti" id="19" name="image1.png"/>
          <a:graphic>
            <a:graphicData uri="http://schemas.openxmlformats.org/drawingml/2006/picture">
              <pic:pic>
                <pic:nvPicPr>
                  <pic:cNvPr descr="Kuva, joka sisältää kohteen teksti&#10;&#10;Kuvaus luotu automaattisesti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8709" cy="34167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35032" cy="486810"/>
          <wp:effectExtent b="0" l="0" r="0" t="0"/>
          <wp:docPr id="2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5032" cy="486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49237" cy="267689"/>
          <wp:effectExtent b="0" l="0" r="0" t="0"/>
          <wp:docPr id="2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237" cy="2676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ulukkoRuudukko">
    <w:name w:val="Table Grid"/>
    <w:basedOn w:val="Normaalitaulukko"/>
    <w:uiPriority w:val="39"/>
    <w:rsid w:val="00B7062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uettelokappale">
    <w:name w:val="List Paragraph"/>
    <w:basedOn w:val="Normaali"/>
    <w:uiPriority w:val="34"/>
    <w:qFormat w:val="1"/>
    <w:rsid w:val="00460193"/>
    <w:pPr>
      <w:ind w:left="720"/>
      <w:contextualSpacing w:val="1"/>
    </w:pPr>
  </w:style>
  <w:style w:type="paragraph" w:styleId="Yltunniste">
    <w:name w:val="header"/>
    <w:basedOn w:val="Normaali"/>
    <w:link w:val="YltunnisteChar"/>
    <w:uiPriority w:val="99"/>
    <w:unhideWhenUsed w:val="1"/>
    <w:rsid w:val="00CF4603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CF4603"/>
  </w:style>
  <w:style w:type="paragraph" w:styleId="Alatunniste">
    <w:name w:val="footer"/>
    <w:basedOn w:val="Normaali"/>
    <w:link w:val="AlatunnisteChar"/>
    <w:uiPriority w:val="99"/>
    <w:unhideWhenUsed w:val="1"/>
    <w:rsid w:val="00CF4603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CF460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646wbWFh0q5SbFLEL3flVETOg==">CgMxLjAyCGguZ2pkZ3hzOAByITFuTzNFX01lbzhKdEJHaGtfVGVxOG9UdWk4WFRSckhaVQ==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2023-01-18T13:02:00Z</dcterms:created>
  <dc:creator>Maija Liuha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0x0101003855751E240F60448E13E084E9F5CA08</vt:lpwstr>
  </property>
  <property fmtid="{D5CDD505-2E9C-101B-9397-08002B2CF9AE}" pid="3" name="MediaServiceImageTags">
    <vt:lpwstr/>
  </property>
</Properties>
</file>